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4D734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lang w:eastAsia="zh-CN"/>
        </w:rPr>
      </w:pPr>
      <w:bookmarkStart w:id="0" w:name="_GoBack"/>
    </w:p>
    <w:p w14:paraId="192A097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lang w:val="en-US" w:eastAsia="zh-CN"/>
        </w:rPr>
      </w:pPr>
    </w:p>
    <w:p w14:paraId="62B9CB99">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方正小标宋_GBK" w:cs="方正小标宋_GBK"/>
          <w:sz w:val="44"/>
          <w:szCs w:val="44"/>
          <w:lang w:val="en-US" w:eastAsia="zh-CN"/>
        </w:rPr>
      </w:pPr>
      <w:r>
        <w:rPr>
          <w:rFonts w:hint="eastAsia" w:ascii="Times New Roman" w:hAnsi="Times New Roman" w:eastAsia="方正小标宋_GBK" w:cs="方正小标宋_GBK"/>
          <w:sz w:val="44"/>
          <w:szCs w:val="44"/>
          <w:lang w:val="en-US" w:eastAsia="zh-CN"/>
        </w:rPr>
        <w:t>淮南市经济和信息化局淮南市城乡建设局</w:t>
      </w:r>
    </w:p>
    <w:p w14:paraId="5B5FEC23">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方正小标宋_GBK" w:cs="方正小标宋_GBK"/>
          <w:sz w:val="44"/>
          <w:szCs w:val="44"/>
          <w:lang w:val="en-US" w:eastAsia="zh-CN"/>
        </w:rPr>
      </w:pPr>
      <w:r>
        <w:rPr>
          <w:rFonts w:hint="eastAsia" w:ascii="Times New Roman" w:hAnsi="Times New Roman" w:eastAsia="方正小标宋_GBK" w:cs="方正小标宋_GBK"/>
          <w:sz w:val="44"/>
          <w:szCs w:val="44"/>
          <w:lang w:val="en-US" w:eastAsia="zh-CN"/>
        </w:rPr>
        <w:t>关于印发《建筑工程竣工备案查验使用新型</w:t>
      </w:r>
    </w:p>
    <w:p w14:paraId="3CDFF32A">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方正小标宋_GBK" w:cs="方正小标宋_GBK"/>
          <w:sz w:val="44"/>
          <w:szCs w:val="44"/>
          <w:lang w:val="en-US" w:eastAsia="zh-CN"/>
        </w:rPr>
      </w:pPr>
      <w:r>
        <w:rPr>
          <w:rFonts w:hint="eastAsia" w:ascii="Times New Roman" w:hAnsi="Times New Roman" w:eastAsia="方正小标宋_GBK" w:cs="方正小标宋_GBK"/>
          <w:sz w:val="44"/>
          <w:szCs w:val="44"/>
          <w:lang w:val="en-US" w:eastAsia="zh-CN"/>
        </w:rPr>
        <w:t>墙体材料的规定》的通知</w:t>
      </w:r>
    </w:p>
    <w:p w14:paraId="61A58434">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淮经信〔2020〕29号</w:t>
      </w:r>
    </w:p>
    <w:p w14:paraId="05E9BC3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lang w:val="en-US" w:eastAsia="zh-CN"/>
        </w:rPr>
      </w:pPr>
    </w:p>
    <w:p w14:paraId="4223520D">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各县区经信、建设主管部门、市建筑管理处，各建设、施工、监理企业：</w:t>
      </w:r>
    </w:p>
    <w:p w14:paraId="4224789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为了全面贯彻落实《安徽省发展新型墙体材料条例》（以下简称《条例》），保护生态环境和改善建筑功能，大力推广应用新型墙体材料。根据《条例》要求，结合我市实际，制定《建筑工程竣工备案查验使用新型墙体材料的规定》。请各有关部门认真贯彻执行。</w:t>
      </w:r>
    </w:p>
    <w:p w14:paraId="68F506E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lang w:val="en-US" w:eastAsia="zh-CN"/>
        </w:rPr>
      </w:pPr>
    </w:p>
    <w:p w14:paraId="6F26544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lang w:val="en-US" w:eastAsia="zh-CN"/>
        </w:rPr>
      </w:pPr>
    </w:p>
    <w:p w14:paraId="7FCCEE4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lang w:val="en-US" w:eastAsia="zh-CN"/>
        </w:rPr>
      </w:pPr>
    </w:p>
    <w:p w14:paraId="43F31985">
      <w:pPr>
        <w:keepNext w:val="0"/>
        <w:keepLines w:val="0"/>
        <w:pageBreakBefore w:val="0"/>
        <w:widowControl w:val="0"/>
        <w:kinsoku/>
        <w:wordWrap/>
        <w:overflowPunct/>
        <w:topLinePunct w:val="0"/>
        <w:autoSpaceDE/>
        <w:autoSpaceDN/>
        <w:bidi w:val="0"/>
        <w:adjustRightInd/>
        <w:snapToGrid/>
        <w:spacing w:line="590" w:lineRule="exact"/>
        <w:ind w:right="420" w:rightChars="200" w:firstLine="640" w:firstLineChars="200"/>
        <w:jc w:val="righ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淮南市经济和信息化局</w:t>
      </w:r>
    </w:p>
    <w:p w14:paraId="16460BFD">
      <w:pPr>
        <w:keepNext w:val="0"/>
        <w:keepLines w:val="0"/>
        <w:pageBreakBefore w:val="0"/>
        <w:widowControl w:val="0"/>
        <w:kinsoku/>
        <w:wordWrap/>
        <w:overflowPunct/>
        <w:topLinePunct w:val="0"/>
        <w:autoSpaceDE/>
        <w:autoSpaceDN/>
        <w:bidi w:val="0"/>
        <w:adjustRightInd/>
        <w:snapToGrid/>
        <w:spacing w:line="590" w:lineRule="exact"/>
        <w:ind w:right="420" w:rightChars="200" w:firstLine="640" w:firstLineChars="200"/>
        <w:jc w:val="righ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淮南市城乡建设局</w:t>
      </w:r>
    </w:p>
    <w:p w14:paraId="76451769">
      <w:pPr>
        <w:keepNext w:val="0"/>
        <w:keepLines w:val="0"/>
        <w:pageBreakBefore w:val="0"/>
        <w:widowControl w:val="0"/>
        <w:kinsoku/>
        <w:wordWrap/>
        <w:overflowPunct/>
        <w:topLinePunct w:val="0"/>
        <w:autoSpaceDE/>
        <w:autoSpaceDN/>
        <w:bidi w:val="0"/>
        <w:adjustRightInd/>
        <w:snapToGrid/>
        <w:spacing w:line="590" w:lineRule="exact"/>
        <w:ind w:right="336" w:rightChars="160" w:firstLine="640" w:firstLineChars="200"/>
        <w:jc w:val="righ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2020年10月19日</w:t>
      </w:r>
    </w:p>
    <w:p w14:paraId="069D8A4F">
      <w:pPr>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br w:type="page"/>
      </w:r>
    </w:p>
    <w:p w14:paraId="1175825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lang w:val="en-US" w:eastAsia="zh-CN"/>
        </w:rPr>
      </w:pPr>
    </w:p>
    <w:p w14:paraId="05069A6A">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方正小标宋_GBK" w:cs="方正小标宋_GBK"/>
          <w:sz w:val="44"/>
          <w:szCs w:val="44"/>
          <w:lang w:val="en-US" w:eastAsia="zh-CN"/>
        </w:rPr>
      </w:pPr>
      <w:r>
        <w:rPr>
          <w:rFonts w:hint="eastAsia" w:ascii="Times New Roman" w:hAnsi="Times New Roman" w:eastAsia="方正小标宋_GBK" w:cs="方正小标宋_GBK"/>
          <w:sz w:val="44"/>
          <w:szCs w:val="44"/>
          <w:lang w:val="en-US" w:eastAsia="zh-CN"/>
        </w:rPr>
        <w:t>建筑工程竣工备案查验使用</w:t>
      </w:r>
    </w:p>
    <w:p w14:paraId="1EAFC4A5">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方正小标宋_GBK" w:cs="方正小标宋_GBK"/>
          <w:sz w:val="44"/>
          <w:szCs w:val="44"/>
          <w:lang w:val="en-US" w:eastAsia="zh-CN"/>
        </w:rPr>
      </w:pPr>
      <w:r>
        <w:rPr>
          <w:rFonts w:hint="eastAsia" w:ascii="Times New Roman" w:hAnsi="Times New Roman" w:eastAsia="方正小标宋_GBK" w:cs="方正小标宋_GBK"/>
          <w:sz w:val="44"/>
          <w:szCs w:val="44"/>
          <w:lang w:val="en-US" w:eastAsia="zh-CN"/>
        </w:rPr>
        <w:t>新型墙体材料的规定</w:t>
      </w:r>
    </w:p>
    <w:p w14:paraId="260FC66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lang w:val="en-US" w:eastAsia="zh-CN"/>
        </w:rPr>
      </w:pPr>
    </w:p>
    <w:p w14:paraId="3B01883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黑体_GBK" w:cs="方正黑体_GBK"/>
          <w:sz w:val="32"/>
          <w:szCs w:val="32"/>
          <w:lang w:val="en-US" w:eastAsia="zh-CN"/>
        </w:rPr>
        <w:t>第一条</w:t>
      </w:r>
      <w:r>
        <w:rPr>
          <w:rFonts w:hint="eastAsia" w:ascii="Times New Roman" w:hAnsi="Times New Roman" w:eastAsia="方正仿宋_GBK" w:cs="方正仿宋_GBK"/>
          <w:sz w:val="32"/>
          <w:szCs w:val="32"/>
          <w:lang w:val="en-US" w:eastAsia="zh-CN"/>
        </w:rPr>
        <w:t xml:space="preserve">  根据《安徽省发展新型墙体材料条例》规定，县级以上人民政府住房和城乡建设部门应当加强工程建设管理，推广应用新型墙体材料。建筑工程竣工备案时，应当查验建筑工程使用新型墙体材料情况。</w:t>
      </w:r>
    </w:p>
    <w:p w14:paraId="65DD3A3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黑体_GBK" w:cs="方正黑体_GBK"/>
          <w:sz w:val="32"/>
          <w:szCs w:val="32"/>
          <w:lang w:val="en-US" w:eastAsia="zh-CN"/>
        </w:rPr>
        <w:t>第二条</w:t>
      </w:r>
      <w:r>
        <w:rPr>
          <w:rFonts w:hint="eastAsia" w:ascii="Times New Roman" w:hAnsi="Times New Roman" w:eastAsia="方正仿宋_GBK" w:cs="方正仿宋_GBK"/>
          <w:sz w:val="32"/>
          <w:szCs w:val="32"/>
          <w:lang w:val="en-US" w:eastAsia="zh-CN"/>
        </w:rPr>
        <w:t xml:space="preserve">  本规定所称新型墙体材料，是指符合国家产业政策和省产业导向，以非粘土为主要原料生产的，有利于节约土地、能源和资源综合利用，有利于生态环境保护和改善建筑功能的，用于建筑物墙体的建材产品。新型墙体材料的范围，按照国家和省公布的新型墙体材料目录确定。</w:t>
      </w:r>
    </w:p>
    <w:p w14:paraId="79FBE2D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黑体_GBK" w:cs="方正黑体_GBK"/>
          <w:sz w:val="32"/>
          <w:szCs w:val="32"/>
          <w:lang w:val="en-US" w:eastAsia="zh-CN"/>
        </w:rPr>
        <w:t>第三条</w:t>
      </w:r>
      <w:r>
        <w:rPr>
          <w:rFonts w:hint="eastAsia" w:ascii="Times New Roman" w:hAnsi="Times New Roman" w:eastAsia="方正仿宋_GBK" w:cs="方正仿宋_GBK"/>
          <w:sz w:val="32"/>
          <w:szCs w:val="32"/>
          <w:lang w:val="en-US" w:eastAsia="zh-CN"/>
        </w:rPr>
        <w:t xml:space="preserve">  新型墙体材料应当符合产品质量标准，符合保障人体健康和人身、财产安全的要求。</w:t>
      </w:r>
    </w:p>
    <w:p w14:paraId="23250B2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销售新型墙体材料应当提供产品检验合格证和产品说明书。</w:t>
      </w:r>
    </w:p>
    <w:p w14:paraId="6F9E515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市场监督管理、住房和城乡建设等部门应当加强对新型墙体材料质量的监督检查。</w:t>
      </w:r>
    </w:p>
    <w:p w14:paraId="226871D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黑体_GBK" w:cs="方正黑体_GBK"/>
          <w:sz w:val="32"/>
          <w:szCs w:val="32"/>
          <w:lang w:val="en-US" w:eastAsia="zh-CN"/>
        </w:rPr>
        <w:t>第四条</w:t>
      </w:r>
      <w:r>
        <w:rPr>
          <w:rFonts w:hint="eastAsia" w:ascii="Times New Roman" w:hAnsi="Times New Roman" w:eastAsia="方正仿宋_GBK" w:cs="方正仿宋_GBK"/>
          <w:sz w:val="32"/>
          <w:szCs w:val="32"/>
          <w:lang w:val="en-US" w:eastAsia="zh-CN"/>
        </w:rPr>
        <w:t xml:space="preserve">  淮南市新型墙体材料管理中心具体负责全市查验建筑工程使用新型墙体材料情况。</w:t>
      </w:r>
    </w:p>
    <w:p w14:paraId="02B3045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黑体_GBK" w:cs="方正黑体_GBK"/>
          <w:sz w:val="32"/>
          <w:szCs w:val="32"/>
          <w:lang w:val="en-US" w:eastAsia="zh-CN"/>
        </w:rPr>
        <w:t>第五条</w:t>
      </w:r>
      <w:r>
        <w:rPr>
          <w:rFonts w:hint="eastAsia" w:ascii="Times New Roman" w:hAnsi="Times New Roman" w:eastAsia="方正仿宋_GBK" w:cs="方正仿宋_GBK"/>
          <w:sz w:val="32"/>
          <w:szCs w:val="32"/>
          <w:lang w:val="en-US" w:eastAsia="zh-CN"/>
        </w:rPr>
        <w:t xml:space="preserve">  建筑工程竣工备案前，建设单位应向淮南市新型墙体材料管理中心申请查验建筑工程使用新型墙体材料情况。</w:t>
      </w:r>
    </w:p>
    <w:p w14:paraId="5FB4BC4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黑体_GBK" w:cs="方正黑体_GBK"/>
          <w:sz w:val="32"/>
          <w:szCs w:val="32"/>
          <w:lang w:val="en-US" w:eastAsia="zh-CN"/>
        </w:rPr>
        <w:t>第六条</w:t>
      </w:r>
      <w:r>
        <w:rPr>
          <w:rFonts w:hint="eastAsia" w:ascii="Times New Roman" w:hAnsi="Times New Roman" w:eastAsia="方正仿宋_GBK" w:cs="方正仿宋_GBK"/>
          <w:sz w:val="32"/>
          <w:szCs w:val="32"/>
          <w:lang w:val="en-US" w:eastAsia="zh-CN"/>
        </w:rPr>
        <w:t xml:space="preserve">  淮南市新型墙体材料管理中心在接到建设单位查验申请后，组织查验相关资料，及时反馈查验意见。</w:t>
      </w:r>
    </w:p>
    <w:p w14:paraId="7C67C49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黑体_GBK" w:cs="方正黑体_GBK"/>
          <w:sz w:val="32"/>
          <w:szCs w:val="32"/>
          <w:lang w:val="en-US" w:eastAsia="zh-CN"/>
        </w:rPr>
        <w:t>第</w:t>
      </w:r>
      <w:r>
        <w:rPr>
          <w:rFonts w:hint="eastAsia" w:ascii="Times New Roman" w:hAnsi="Times New Roman" w:eastAsia="方正黑体_GBK" w:cs="方正黑体_GBK"/>
          <w:sz w:val="32"/>
          <w:szCs w:val="32"/>
          <w:lang w:val="en-US" w:eastAsia="zh-CN"/>
        </w:rPr>
        <w:t>七条</w:t>
      </w:r>
      <w:r>
        <w:rPr>
          <w:rFonts w:hint="eastAsia" w:ascii="Times New Roman" w:hAnsi="Times New Roman" w:eastAsia="方正仿宋_GBK" w:cs="方正仿宋_GBK"/>
          <w:sz w:val="32"/>
          <w:szCs w:val="32"/>
          <w:lang w:val="en-US" w:eastAsia="zh-CN"/>
        </w:rPr>
        <w:t xml:space="preserve">  建设单位申请查验时，需提供以下材料：</w:t>
      </w:r>
    </w:p>
    <w:p w14:paraId="29CC613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1.工程名称、地址、施工单位、开工时间、主体竣工时间；工程结构形式、层数、总建筑面积。</w:t>
      </w:r>
    </w:p>
    <w:p w14:paraId="54CEF25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2.规划设计图。</w:t>
      </w:r>
    </w:p>
    <w:p w14:paraId="2A47CF5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3.工程项目招投标书确定的墙体材料品种、规格、用量和购买发票。</w:t>
      </w:r>
    </w:p>
    <w:p w14:paraId="70DF987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黑体_GBK" w:cs="方正黑体_GBK"/>
          <w:sz w:val="32"/>
          <w:szCs w:val="32"/>
          <w:lang w:val="en-US" w:eastAsia="zh-CN"/>
        </w:rPr>
        <w:t>第八条</w:t>
      </w:r>
      <w:r>
        <w:rPr>
          <w:rFonts w:hint="eastAsia" w:ascii="Times New Roman" w:hAnsi="Times New Roman" w:eastAsia="方正仿宋_GBK" w:cs="方正仿宋_GBK"/>
          <w:sz w:val="32"/>
          <w:szCs w:val="32"/>
          <w:lang w:val="en-US" w:eastAsia="zh-CN"/>
        </w:rPr>
        <w:t xml:space="preserve">  建设工程申请查验时有下列情形的不予查验。</w:t>
      </w:r>
    </w:p>
    <w:p w14:paraId="504914B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1.建设单位未提出验收申请的；2.建设单位未能提供查验资料的；3.建设单位未按规划设计要求使用新型墙体材料的。</w:t>
      </w:r>
    </w:p>
    <w:p w14:paraId="65CE567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黑体_GBK" w:cs="方正黑体_GBK"/>
          <w:sz w:val="32"/>
          <w:szCs w:val="32"/>
          <w:lang w:val="en-US" w:eastAsia="zh-CN"/>
        </w:rPr>
        <w:t>第九条</w:t>
      </w:r>
      <w:r>
        <w:rPr>
          <w:rFonts w:hint="eastAsia" w:ascii="Times New Roman" w:hAnsi="Times New Roman" w:eastAsia="方正仿宋_GBK" w:cs="方正仿宋_GBK"/>
          <w:sz w:val="32"/>
          <w:szCs w:val="32"/>
          <w:lang w:val="en-US" w:eastAsia="zh-CN"/>
        </w:rPr>
        <w:t xml:space="preserve">  为加强新型墙体材料竣工查验管理，市墙管中心会同市建筑管理部门对建筑工程进行不定期的监督检查。</w:t>
      </w:r>
    </w:p>
    <w:p w14:paraId="01C5060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黑体_GBK" w:cs="方正黑体_GBK"/>
          <w:sz w:val="32"/>
          <w:szCs w:val="32"/>
          <w:lang w:val="en-US" w:eastAsia="zh-CN"/>
        </w:rPr>
        <w:t>第十条</w:t>
      </w:r>
      <w:r>
        <w:rPr>
          <w:rFonts w:hint="eastAsia" w:ascii="Times New Roman" w:hAnsi="Times New Roman" w:eastAsia="方正仿宋_GBK" w:cs="方正仿宋_GBK"/>
          <w:sz w:val="32"/>
          <w:szCs w:val="32"/>
          <w:lang w:val="en-US" w:eastAsia="zh-CN"/>
        </w:rPr>
        <w:t xml:space="preserve">  凤台县、寿县参照执行。</w:t>
      </w:r>
    </w:p>
    <w:p w14:paraId="06B065A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黑体_GBK" w:cs="方正黑体_GBK"/>
          <w:sz w:val="32"/>
          <w:szCs w:val="32"/>
          <w:lang w:val="en-US" w:eastAsia="zh-CN"/>
        </w:rPr>
        <w:t>第十一条</w:t>
      </w:r>
      <w:r>
        <w:rPr>
          <w:rFonts w:hint="eastAsia" w:ascii="Times New Roman" w:hAnsi="Times New Roman" w:eastAsia="方正仿宋_GBK" w:cs="方正仿宋_GBK"/>
          <w:sz w:val="32"/>
          <w:szCs w:val="32"/>
          <w:lang w:val="en-US" w:eastAsia="zh-CN"/>
        </w:rPr>
        <w:t xml:space="preserve">  本规定自发布之日起实施。</w:t>
      </w:r>
    </w:p>
    <w:p w14:paraId="4CF44ADD">
      <w:pPr>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br w:type="page"/>
      </w:r>
    </w:p>
    <w:p w14:paraId="5E5DFD56">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附件：</w:t>
      </w:r>
    </w:p>
    <w:p w14:paraId="1A22549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lang w:val="en-US" w:eastAsia="zh-CN"/>
        </w:rPr>
      </w:pPr>
    </w:p>
    <w:p w14:paraId="7E1F2528">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方正小标宋_GBK" w:cs="方正小标宋_GBK"/>
          <w:sz w:val="44"/>
          <w:szCs w:val="44"/>
          <w:lang w:val="en-US" w:eastAsia="zh-CN"/>
        </w:rPr>
      </w:pPr>
      <w:r>
        <w:rPr>
          <w:rFonts w:hint="eastAsia" w:ascii="Times New Roman" w:hAnsi="Times New Roman" w:eastAsia="方正小标宋_GBK" w:cs="方正小标宋_GBK"/>
          <w:sz w:val="44"/>
          <w:szCs w:val="44"/>
          <w:lang w:val="en-US" w:eastAsia="zh-CN"/>
        </w:rPr>
        <w:t>淮南市建设工程使用新型墙体材料查验申请表</w:t>
      </w:r>
    </w:p>
    <w:p w14:paraId="5B92C41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p>
    <w:p w14:paraId="011B5A3D">
      <w:pPr>
        <w:spacing w:before="93" w:beforeLines="30"/>
        <w:rPr>
          <w:rFonts w:hint="eastAsia" w:ascii="Times New Roman" w:hAnsi="Times New Roman" w:eastAsia="方正仿宋_GBK" w:cs="方正仿宋_GBK"/>
          <w:snapToGrid w:val="0"/>
          <w:color w:val="000000"/>
          <w:sz w:val="24"/>
          <w:szCs w:val="24"/>
        </w:rPr>
      </w:pPr>
      <w:r>
        <w:rPr>
          <w:rFonts w:hint="eastAsia" w:ascii="Times New Roman" w:hAnsi="Times New Roman" w:eastAsia="方正仿宋_GBK" w:cs="方正仿宋_GBK"/>
          <w:snapToGrid w:val="0"/>
          <w:color w:val="000000"/>
          <w:sz w:val="24"/>
          <w:szCs w:val="24"/>
        </w:rPr>
        <w:t>建设单位：（盖章）                                      年       月      日</w:t>
      </w:r>
    </w:p>
    <w:tbl>
      <w:tblPr>
        <w:tblStyle w:val="4"/>
        <w:tblW w:w="9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0"/>
        <w:gridCol w:w="3049"/>
        <w:gridCol w:w="2010"/>
        <w:gridCol w:w="467"/>
        <w:gridCol w:w="1743"/>
      </w:tblGrid>
      <w:tr w14:paraId="708AB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exact"/>
          <w:jc w:val="center"/>
        </w:trPr>
        <w:tc>
          <w:tcPr>
            <w:tcW w:w="2100" w:type="dxa"/>
            <w:noWrap w:val="0"/>
            <w:vAlign w:val="center"/>
          </w:tcPr>
          <w:p w14:paraId="44E6131A">
            <w:pPr>
              <w:spacing w:line="500" w:lineRule="exact"/>
              <w:jc w:val="center"/>
              <w:rPr>
                <w:rFonts w:hint="eastAsia" w:ascii="Times New Roman" w:hAnsi="Times New Roman" w:eastAsia="方正仿宋_GBK" w:cs="方正仿宋_GBK"/>
                <w:snapToGrid w:val="0"/>
                <w:color w:val="000000"/>
                <w:sz w:val="24"/>
                <w:szCs w:val="24"/>
              </w:rPr>
            </w:pPr>
            <w:r>
              <w:rPr>
                <w:rFonts w:hint="eastAsia" w:ascii="Times New Roman" w:hAnsi="Times New Roman" w:eastAsia="方正仿宋_GBK" w:cs="方正仿宋_GBK"/>
                <w:snapToGrid w:val="0"/>
                <w:color w:val="000000"/>
                <w:sz w:val="24"/>
                <w:szCs w:val="24"/>
              </w:rPr>
              <w:t>项目名称</w:t>
            </w:r>
          </w:p>
        </w:tc>
        <w:tc>
          <w:tcPr>
            <w:tcW w:w="7269" w:type="dxa"/>
            <w:gridSpan w:val="4"/>
            <w:noWrap w:val="0"/>
            <w:vAlign w:val="center"/>
          </w:tcPr>
          <w:p w14:paraId="58190EFB">
            <w:pPr>
              <w:spacing w:line="500" w:lineRule="exact"/>
              <w:rPr>
                <w:rFonts w:hint="eastAsia" w:ascii="Times New Roman" w:hAnsi="Times New Roman" w:eastAsia="方正仿宋_GBK" w:cs="方正仿宋_GBK"/>
                <w:snapToGrid w:val="0"/>
                <w:color w:val="000000"/>
                <w:sz w:val="24"/>
                <w:szCs w:val="24"/>
              </w:rPr>
            </w:pPr>
          </w:p>
        </w:tc>
      </w:tr>
      <w:tr w14:paraId="56F78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exact"/>
          <w:jc w:val="center"/>
        </w:trPr>
        <w:tc>
          <w:tcPr>
            <w:tcW w:w="2100" w:type="dxa"/>
            <w:noWrap w:val="0"/>
            <w:vAlign w:val="center"/>
          </w:tcPr>
          <w:p w14:paraId="5E9814EF">
            <w:pPr>
              <w:wordWrap w:val="0"/>
              <w:spacing w:line="340" w:lineRule="exact"/>
              <w:jc w:val="center"/>
              <w:rPr>
                <w:rFonts w:hint="eastAsia" w:ascii="Times New Roman" w:hAnsi="Times New Roman" w:eastAsia="方正仿宋_GBK" w:cs="方正仿宋_GBK"/>
                <w:snapToGrid w:val="0"/>
                <w:color w:val="000000"/>
                <w:sz w:val="24"/>
                <w:szCs w:val="24"/>
              </w:rPr>
            </w:pPr>
            <w:r>
              <w:rPr>
                <w:rFonts w:hint="eastAsia" w:ascii="Times New Roman" w:hAnsi="Times New Roman" w:eastAsia="方正仿宋_GBK" w:cs="方正仿宋_GBK"/>
                <w:snapToGrid w:val="0"/>
                <w:color w:val="000000"/>
                <w:sz w:val="24"/>
                <w:szCs w:val="24"/>
              </w:rPr>
              <w:t>建设位置</w:t>
            </w:r>
          </w:p>
        </w:tc>
        <w:tc>
          <w:tcPr>
            <w:tcW w:w="7269" w:type="dxa"/>
            <w:gridSpan w:val="4"/>
            <w:noWrap w:val="0"/>
            <w:vAlign w:val="center"/>
          </w:tcPr>
          <w:p w14:paraId="12A9B620">
            <w:pPr>
              <w:wordWrap w:val="0"/>
              <w:spacing w:line="340" w:lineRule="exact"/>
              <w:rPr>
                <w:rFonts w:hint="eastAsia" w:ascii="Times New Roman" w:hAnsi="Times New Roman" w:eastAsia="方正仿宋_GBK" w:cs="方正仿宋_GBK"/>
                <w:snapToGrid w:val="0"/>
                <w:color w:val="000000"/>
                <w:sz w:val="24"/>
                <w:szCs w:val="24"/>
              </w:rPr>
            </w:pPr>
          </w:p>
        </w:tc>
      </w:tr>
      <w:tr w14:paraId="69001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exact"/>
          <w:jc w:val="center"/>
        </w:trPr>
        <w:tc>
          <w:tcPr>
            <w:tcW w:w="2100" w:type="dxa"/>
            <w:noWrap w:val="0"/>
            <w:vAlign w:val="center"/>
          </w:tcPr>
          <w:p w14:paraId="7C5DDE11">
            <w:pPr>
              <w:wordWrap w:val="0"/>
              <w:spacing w:line="340" w:lineRule="exact"/>
              <w:jc w:val="center"/>
              <w:rPr>
                <w:rFonts w:hint="eastAsia" w:ascii="Times New Roman" w:hAnsi="Times New Roman" w:eastAsia="方正仿宋_GBK" w:cs="方正仿宋_GBK"/>
                <w:snapToGrid w:val="0"/>
                <w:color w:val="000000"/>
                <w:sz w:val="24"/>
                <w:szCs w:val="24"/>
              </w:rPr>
            </w:pPr>
            <w:r>
              <w:rPr>
                <w:rFonts w:hint="eastAsia" w:ascii="Times New Roman" w:hAnsi="Times New Roman" w:eastAsia="方正仿宋_GBK" w:cs="方正仿宋_GBK"/>
                <w:snapToGrid w:val="0"/>
                <w:color w:val="000000"/>
                <w:sz w:val="24"/>
                <w:szCs w:val="24"/>
              </w:rPr>
              <w:t>建设单位</w:t>
            </w:r>
          </w:p>
        </w:tc>
        <w:tc>
          <w:tcPr>
            <w:tcW w:w="3049" w:type="dxa"/>
            <w:noWrap w:val="0"/>
            <w:vAlign w:val="center"/>
          </w:tcPr>
          <w:p w14:paraId="7F6A9E1D">
            <w:pPr>
              <w:wordWrap w:val="0"/>
              <w:spacing w:line="340" w:lineRule="exact"/>
              <w:rPr>
                <w:rFonts w:hint="eastAsia" w:ascii="Times New Roman" w:hAnsi="Times New Roman" w:eastAsia="方正仿宋_GBK" w:cs="方正仿宋_GBK"/>
                <w:snapToGrid w:val="0"/>
                <w:color w:val="000000"/>
                <w:sz w:val="24"/>
                <w:szCs w:val="24"/>
              </w:rPr>
            </w:pPr>
          </w:p>
        </w:tc>
        <w:tc>
          <w:tcPr>
            <w:tcW w:w="2010" w:type="dxa"/>
            <w:noWrap w:val="0"/>
            <w:vAlign w:val="center"/>
          </w:tcPr>
          <w:p w14:paraId="6ADA0570">
            <w:pPr>
              <w:wordWrap w:val="0"/>
              <w:spacing w:line="300" w:lineRule="exact"/>
              <w:jc w:val="center"/>
              <w:rPr>
                <w:rFonts w:hint="eastAsia" w:ascii="Times New Roman" w:hAnsi="Times New Roman" w:eastAsia="方正仿宋_GBK" w:cs="方正仿宋_GBK"/>
                <w:snapToGrid w:val="0"/>
                <w:color w:val="000000"/>
                <w:sz w:val="24"/>
                <w:szCs w:val="24"/>
              </w:rPr>
            </w:pPr>
            <w:r>
              <w:rPr>
                <w:rFonts w:hint="eastAsia" w:ascii="Times New Roman" w:hAnsi="Times New Roman" w:eastAsia="方正仿宋_GBK" w:cs="方正仿宋_GBK"/>
                <w:snapToGrid w:val="0"/>
                <w:color w:val="000000"/>
                <w:sz w:val="24"/>
                <w:szCs w:val="24"/>
              </w:rPr>
              <w:t>项目联系人及联系方式</w:t>
            </w:r>
            <w:r>
              <w:rPr>
                <w:rFonts w:hint="eastAsia" w:ascii="Times New Roman" w:hAnsi="Times New Roman" w:eastAsia="方正仿宋_GBK" w:cs="方正仿宋_GBK"/>
                <w:snapToGrid w:val="0"/>
                <w:color w:val="000000"/>
                <w:spacing w:val="-17"/>
                <w:sz w:val="24"/>
                <w:szCs w:val="24"/>
              </w:rPr>
              <w:t>（手机号码）</w:t>
            </w:r>
          </w:p>
        </w:tc>
        <w:tc>
          <w:tcPr>
            <w:tcW w:w="2210" w:type="dxa"/>
            <w:gridSpan w:val="2"/>
            <w:noWrap w:val="0"/>
            <w:vAlign w:val="center"/>
          </w:tcPr>
          <w:p w14:paraId="3AE3BA62">
            <w:pPr>
              <w:wordWrap w:val="0"/>
              <w:spacing w:line="340" w:lineRule="exact"/>
              <w:rPr>
                <w:rFonts w:hint="eastAsia" w:ascii="Times New Roman" w:hAnsi="Times New Roman" w:eastAsia="方正仿宋_GBK" w:cs="方正仿宋_GBK"/>
                <w:snapToGrid w:val="0"/>
                <w:color w:val="000000"/>
                <w:sz w:val="24"/>
                <w:szCs w:val="24"/>
              </w:rPr>
            </w:pPr>
          </w:p>
        </w:tc>
      </w:tr>
      <w:tr w14:paraId="13842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00" w:type="dxa"/>
            <w:noWrap w:val="0"/>
            <w:vAlign w:val="center"/>
          </w:tcPr>
          <w:p w14:paraId="78E408D1">
            <w:pPr>
              <w:wordWrap w:val="0"/>
              <w:spacing w:line="340" w:lineRule="exact"/>
              <w:jc w:val="center"/>
              <w:rPr>
                <w:rFonts w:hint="eastAsia" w:ascii="Times New Roman" w:hAnsi="Times New Roman" w:eastAsia="方正仿宋_GBK" w:cs="方正仿宋_GBK"/>
                <w:snapToGrid w:val="0"/>
                <w:color w:val="000000"/>
                <w:sz w:val="24"/>
                <w:szCs w:val="24"/>
              </w:rPr>
            </w:pPr>
            <w:r>
              <w:rPr>
                <w:rFonts w:hint="eastAsia" w:ascii="Times New Roman" w:hAnsi="Times New Roman" w:eastAsia="方正仿宋_GBK" w:cs="方正仿宋_GBK"/>
                <w:snapToGrid w:val="0"/>
                <w:color w:val="000000"/>
                <w:sz w:val="24"/>
                <w:szCs w:val="24"/>
              </w:rPr>
              <w:t>设计单位</w:t>
            </w:r>
          </w:p>
        </w:tc>
        <w:tc>
          <w:tcPr>
            <w:tcW w:w="7269" w:type="dxa"/>
            <w:gridSpan w:val="4"/>
            <w:noWrap w:val="0"/>
            <w:vAlign w:val="center"/>
          </w:tcPr>
          <w:p w14:paraId="005722E6">
            <w:pPr>
              <w:wordWrap w:val="0"/>
              <w:spacing w:line="340" w:lineRule="exact"/>
              <w:rPr>
                <w:rFonts w:hint="eastAsia" w:ascii="Times New Roman" w:hAnsi="Times New Roman" w:eastAsia="方正仿宋_GBK" w:cs="方正仿宋_GBK"/>
                <w:snapToGrid w:val="0"/>
                <w:color w:val="000000"/>
                <w:sz w:val="24"/>
                <w:szCs w:val="24"/>
              </w:rPr>
            </w:pPr>
          </w:p>
        </w:tc>
      </w:tr>
      <w:tr w14:paraId="5B9C4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00" w:type="dxa"/>
            <w:noWrap w:val="0"/>
            <w:vAlign w:val="center"/>
          </w:tcPr>
          <w:p w14:paraId="67C52A72">
            <w:pPr>
              <w:wordWrap w:val="0"/>
              <w:spacing w:line="340" w:lineRule="exact"/>
              <w:jc w:val="center"/>
              <w:rPr>
                <w:rFonts w:hint="eastAsia" w:ascii="Times New Roman" w:hAnsi="Times New Roman" w:eastAsia="方正仿宋_GBK" w:cs="方正仿宋_GBK"/>
                <w:snapToGrid w:val="0"/>
                <w:color w:val="000000"/>
                <w:sz w:val="24"/>
                <w:szCs w:val="24"/>
              </w:rPr>
            </w:pPr>
            <w:r>
              <w:rPr>
                <w:rFonts w:hint="eastAsia" w:ascii="Times New Roman" w:hAnsi="Times New Roman" w:eastAsia="方正仿宋_GBK" w:cs="方正仿宋_GBK"/>
                <w:snapToGrid w:val="0"/>
                <w:color w:val="000000"/>
                <w:sz w:val="24"/>
                <w:szCs w:val="24"/>
              </w:rPr>
              <w:t>监理单位</w:t>
            </w:r>
          </w:p>
        </w:tc>
        <w:tc>
          <w:tcPr>
            <w:tcW w:w="7269" w:type="dxa"/>
            <w:gridSpan w:val="4"/>
            <w:noWrap w:val="0"/>
            <w:vAlign w:val="center"/>
          </w:tcPr>
          <w:p w14:paraId="521E02EC">
            <w:pPr>
              <w:wordWrap w:val="0"/>
              <w:spacing w:line="340" w:lineRule="exact"/>
              <w:rPr>
                <w:rFonts w:hint="eastAsia" w:ascii="Times New Roman" w:hAnsi="Times New Roman" w:eastAsia="方正仿宋_GBK" w:cs="方正仿宋_GBK"/>
                <w:snapToGrid w:val="0"/>
                <w:color w:val="000000"/>
                <w:sz w:val="24"/>
                <w:szCs w:val="24"/>
              </w:rPr>
            </w:pPr>
          </w:p>
        </w:tc>
      </w:tr>
      <w:tr w14:paraId="4C749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00" w:type="dxa"/>
            <w:noWrap w:val="0"/>
            <w:vAlign w:val="center"/>
          </w:tcPr>
          <w:p w14:paraId="7F373333">
            <w:pPr>
              <w:wordWrap w:val="0"/>
              <w:spacing w:line="340" w:lineRule="exact"/>
              <w:jc w:val="center"/>
              <w:rPr>
                <w:rFonts w:hint="eastAsia" w:ascii="Times New Roman" w:hAnsi="Times New Roman" w:eastAsia="方正仿宋_GBK" w:cs="方正仿宋_GBK"/>
                <w:snapToGrid w:val="0"/>
                <w:color w:val="000000"/>
                <w:sz w:val="24"/>
                <w:szCs w:val="24"/>
              </w:rPr>
            </w:pPr>
            <w:r>
              <w:rPr>
                <w:rFonts w:hint="eastAsia" w:ascii="Times New Roman" w:hAnsi="Times New Roman" w:eastAsia="方正仿宋_GBK" w:cs="方正仿宋_GBK"/>
                <w:snapToGrid w:val="0"/>
                <w:color w:val="000000"/>
                <w:sz w:val="24"/>
                <w:szCs w:val="24"/>
              </w:rPr>
              <w:t>施工单位</w:t>
            </w:r>
          </w:p>
        </w:tc>
        <w:tc>
          <w:tcPr>
            <w:tcW w:w="7269" w:type="dxa"/>
            <w:gridSpan w:val="4"/>
            <w:noWrap w:val="0"/>
            <w:vAlign w:val="center"/>
          </w:tcPr>
          <w:p w14:paraId="4422E197">
            <w:pPr>
              <w:wordWrap w:val="0"/>
              <w:spacing w:line="340" w:lineRule="exact"/>
              <w:rPr>
                <w:rFonts w:hint="eastAsia" w:ascii="Times New Roman" w:hAnsi="Times New Roman" w:eastAsia="方正仿宋_GBK" w:cs="方正仿宋_GBK"/>
                <w:snapToGrid w:val="0"/>
                <w:color w:val="000000"/>
                <w:sz w:val="24"/>
                <w:szCs w:val="24"/>
              </w:rPr>
            </w:pPr>
          </w:p>
        </w:tc>
      </w:tr>
      <w:tr w14:paraId="77111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00" w:type="dxa"/>
            <w:noWrap w:val="0"/>
            <w:vAlign w:val="center"/>
          </w:tcPr>
          <w:p w14:paraId="030310F1">
            <w:pPr>
              <w:spacing w:line="500" w:lineRule="exact"/>
              <w:jc w:val="center"/>
              <w:rPr>
                <w:rFonts w:hint="eastAsia" w:ascii="Times New Roman" w:hAnsi="Times New Roman" w:eastAsia="方正仿宋_GBK" w:cs="方正仿宋_GBK"/>
                <w:snapToGrid w:val="0"/>
                <w:color w:val="000000"/>
                <w:sz w:val="24"/>
                <w:szCs w:val="24"/>
              </w:rPr>
            </w:pPr>
            <w:r>
              <w:rPr>
                <w:rFonts w:hint="eastAsia" w:ascii="Times New Roman" w:hAnsi="Times New Roman" w:eastAsia="方正仿宋_GBK" w:cs="方正仿宋_GBK"/>
                <w:snapToGrid w:val="0"/>
                <w:color w:val="000000"/>
                <w:sz w:val="24"/>
                <w:szCs w:val="24"/>
              </w:rPr>
              <w:t>建筑面积</w:t>
            </w:r>
          </w:p>
        </w:tc>
        <w:tc>
          <w:tcPr>
            <w:tcW w:w="3049" w:type="dxa"/>
            <w:noWrap w:val="0"/>
            <w:vAlign w:val="top"/>
          </w:tcPr>
          <w:p w14:paraId="2E16132C">
            <w:pPr>
              <w:spacing w:line="500" w:lineRule="exact"/>
              <w:jc w:val="right"/>
              <w:rPr>
                <w:rFonts w:hint="eastAsia" w:ascii="Times New Roman" w:hAnsi="Times New Roman" w:eastAsia="方正仿宋_GBK" w:cs="方正仿宋_GBK"/>
                <w:snapToGrid w:val="0"/>
                <w:color w:val="000000"/>
                <w:sz w:val="24"/>
                <w:szCs w:val="24"/>
              </w:rPr>
            </w:pPr>
            <w:r>
              <w:rPr>
                <w:rFonts w:hint="eastAsia" w:ascii="Times New Roman" w:hAnsi="Times New Roman" w:eastAsia="方正仿宋_GBK" w:cs="方正仿宋_GBK"/>
                <w:snapToGrid w:val="0"/>
                <w:color w:val="000000"/>
                <w:sz w:val="24"/>
                <w:szCs w:val="24"/>
              </w:rPr>
              <w:t>（㎡）</w:t>
            </w:r>
          </w:p>
        </w:tc>
        <w:tc>
          <w:tcPr>
            <w:tcW w:w="2010" w:type="dxa"/>
            <w:noWrap w:val="0"/>
            <w:vAlign w:val="center"/>
          </w:tcPr>
          <w:p w14:paraId="212F5B21">
            <w:pPr>
              <w:spacing w:line="500" w:lineRule="exact"/>
              <w:jc w:val="center"/>
              <w:rPr>
                <w:rFonts w:hint="eastAsia" w:ascii="Times New Roman" w:hAnsi="Times New Roman" w:eastAsia="方正仿宋_GBK" w:cs="方正仿宋_GBK"/>
                <w:snapToGrid w:val="0"/>
                <w:color w:val="000000"/>
                <w:sz w:val="24"/>
                <w:szCs w:val="24"/>
              </w:rPr>
            </w:pPr>
            <w:r>
              <w:rPr>
                <w:rFonts w:hint="eastAsia" w:ascii="Times New Roman" w:hAnsi="Times New Roman" w:eastAsia="方正仿宋_GBK" w:cs="方正仿宋_GBK"/>
                <w:snapToGrid w:val="0"/>
                <w:color w:val="000000"/>
                <w:sz w:val="24"/>
                <w:szCs w:val="24"/>
              </w:rPr>
              <w:t>建筑结构及层数</w:t>
            </w:r>
          </w:p>
        </w:tc>
        <w:tc>
          <w:tcPr>
            <w:tcW w:w="2210" w:type="dxa"/>
            <w:gridSpan w:val="2"/>
            <w:noWrap w:val="0"/>
            <w:vAlign w:val="center"/>
          </w:tcPr>
          <w:p w14:paraId="6672B699">
            <w:pPr>
              <w:spacing w:line="500" w:lineRule="exact"/>
              <w:jc w:val="center"/>
              <w:rPr>
                <w:rFonts w:hint="eastAsia" w:ascii="Times New Roman" w:hAnsi="Times New Roman" w:eastAsia="方正仿宋_GBK" w:cs="方正仿宋_GBK"/>
                <w:snapToGrid w:val="0"/>
                <w:color w:val="000000"/>
                <w:sz w:val="24"/>
                <w:szCs w:val="24"/>
              </w:rPr>
            </w:pPr>
          </w:p>
        </w:tc>
      </w:tr>
      <w:tr w14:paraId="2CF0F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exact"/>
          <w:jc w:val="center"/>
        </w:trPr>
        <w:tc>
          <w:tcPr>
            <w:tcW w:w="2100" w:type="dxa"/>
            <w:noWrap w:val="0"/>
            <w:vAlign w:val="center"/>
          </w:tcPr>
          <w:p w14:paraId="35ECF5CB">
            <w:pPr>
              <w:spacing w:line="240" w:lineRule="exact"/>
              <w:jc w:val="center"/>
              <w:rPr>
                <w:rFonts w:hint="eastAsia" w:ascii="Times New Roman" w:hAnsi="Times New Roman" w:eastAsia="方正仿宋_GBK" w:cs="方正仿宋_GBK"/>
                <w:snapToGrid w:val="0"/>
                <w:color w:val="000000"/>
                <w:sz w:val="24"/>
                <w:szCs w:val="24"/>
              </w:rPr>
            </w:pPr>
            <w:r>
              <w:rPr>
                <w:rFonts w:hint="eastAsia" w:ascii="Times New Roman" w:hAnsi="Times New Roman" w:eastAsia="方正仿宋_GBK" w:cs="方正仿宋_GBK"/>
                <w:snapToGrid w:val="0"/>
                <w:color w:val="000000"/>
                <w:sz w:val="24"/>
                <w:szCs w:val="24"/>
              </w:rPr>
              <w:t>墙材产品名称</w:t>
            </w:r>
          </w:p>
        </w:tc>
        <w:tc>
          <w:tcPr>
            <w:tcW w:w="3049" w:type="dxa"/>
            <w:noWrap w:val="0"/>
            <w:vAlign w:val="center"/>
          </w:tcPr>
          <w:p w14:paraId="4CE27BBC">
            <w:pPr>
              <w:spacing w:line="400" w:lineRule="exact"/>
              <w:jc w:val="center"/>
              <w:rPr>
                <w:rFonts w:hint="eastAsia" w:ascii="Times New Roman" w:hAnsi="Times New Roman" w:eastAsia="方正仿宋_GBK" w:cs="方正仿宋_GBK"/>
                <w:snapToGrid w:val="0"/>
                <w:color w:val="000000"/>
                <w:sz w:val="24"/>
                <w:szCs w:val="24"/>
              </w:rPr>
            </w:pPr>
            <w:r>
              <w:rPr>
                <w:rFonts w:hint="eastAsia" w:ascii="Times New Roman" w:hAnsi="Times New Roman" w:eastAsia="方正仿宋_GBK" w:cs="方正仿宋_GBK"/>
                <w:snapToGrid w:val="0"/>
                <w:color w:val="000000"/>
                <w:sz w:val="24"/>
                <w:szCs w:val="24"/>
              </w:rPr>
              <w:t>生产企业</w:t>
            </w:r>
          </w:p>
        </w:tc>
        <w:tc>
          <w:tcPr>
            <w:tcW w:w="2477" w:type="dxa"/>
            <w:gridSpan w:val="2"/>
            <w:noWrap w:val="0"/>
            <w:vAlign w:val="center"/>
          </w:tcPr>
          <w:p w14:paraId="58B96523">
            <w:pPr>
              <w:spacing w:line="400" w:lineRule="exact"/>
              <w:jc w:val="center"/>
              <w:rPr>
                <w:rFonts w:hint="eastAsia" w:ascii="Times New Roman" w:hAnsi="Times New Roman" w:eastAsia="方正仿宋_GBK" w:cs="方正仿宋_GBK"/>
                <w:snapToGrid w:val="0"/>
                <w:color w:val="000000"/>
                <w:sz w:val="24"/>
                <w:szCs w:val="24"/>
              </w:rPr>
            </w:pPr>
            <w:r>
              <w:rPr>
                <w:rFonts w:hint="eastAsia" w:ascii="Times New Roman" w:hAnsi="Times New Roman" w:eastAsia="方正仿宋_GBK" w:cs="方正仿宋_GBK"/>
                <w:snapToGrid w:val="0"/>
                <w:color w:val="000000"/>
                <w:sz w:val="24"/>
                <w:szCs w:val="24"/>
              </w:rPr>
              <w:t>规格型号</w:t>
            </w:r>
          </w:p>
        </w:tc>
        <w:tc>
          <w:tcPr>
            <w:tcW w:w="1743" w:type="dxa"/>
            <w:noWrap w:val="0"/>
            <w:vAlign w:val="center"/>
          </w:tcPr>
          <w:p w14:paraId="1030B911">
            <w:pPr>
              <w:spacing w:line="300" w:lineRule="exact"/>
              <w:jc w:val="center"/>
              <w:rPr>
                <w:rFonts w:hint="eastAsia" w:ascii="Times New Roman" w:hAnsi="Times New Roman" w:eastAsia="方正仿宋_GBK" w:cs="方正仿宋_GBK"/>
                <w:snapToGrid w:val="0"/>
                <w:color w:val="000000"/>
                <w:sz w:val="24"/>
                <w:szCs w:val="24"/>
              </w:rPr>
            </w:pPr>
            <w:r>
              <w:rPr>
                <w:rFonts w:hint="eastAsia" w:ascii="Times New Roman" w:hAnsi="Times New Roman" w:eastAsia="方正仿宋_GBK" w:cs="方正仿宋_GBK"/>
                <w:snapToGrid w:val="0"/>
                <w:color w:val="000000"/>
                <w:sz w:val="24"/>
                <w:szCs w:val="24"/>
              </w:rPr>
              <w:t>使用量</w:t>
            </w:r>
          </w:p>
        </w:tc>
      </w:tr>
      <w:tr w14:paraId="0DB46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00" w:type="dxa"/>
            <w:noWrap w:val="0"/>
            <w:vAlign w:val="top"/>
          </w:tcPr>
          <w:p w14:paraId="1F5A27C0">
            <w:pPr>
              <w:spacing w:line="400" w:lineRule="exact"/>
              <w:rPr>
                <w:rFonts w:hint="eastAsia" w:ascii="Times New Roman" w:hAnsi="Times New Roman" w:eastAsia="方正仿宋_GBK" w:cs="方正仿宋_GBK"/>
                <w:snapToGrid w:val="0"/>
                <w:color w:val="000000"/>
                <w:sz w:val="24"/>
                <w:szCs w:val="24"/>
              </w:rPr>
            </w:pPr>
          </w:p>
        </w:tc>
        <w:tc>
          <w:tcPr>
            <w:tcW w:w="3049" w:type="dxa"/>
            <w:noWrap w:val="0"/>
            <w:vAlign w:val="top"/>
          </w:tcPr>
          <w:p w14:paraId="2470676F">
            <w:pPr>
              <w:spacing w:line="400" w:lineRule="exact"/>
              <w:rPr>
                <w:rFonts w:hint="eastAsia" w:ascii="Times New Roman" w:hAnsi="Times New Roman" w:eastAsia="方正仿宋_GBK" w:cs="方正仿宋_GBK"/>
                <w:snapToGrid w:val="0"/>
                <w:color w:val="000000"/>
                <w:sz w:val="24"/>
                <w:szCs w:val="24"/>
              </w:rPr>
            </w:pPr>
          </w:p>
        </w:tc>
        <w:tc>
          <w:tcPr>
            <w:tcW w:w="2477" w:type="dxa"/>
            <w:gridSpan w:val="2"/>
            <w:noWrap w:val="0"/>
            <w:vAlign w:val="top"/>
          </w:tcPr>
          <w:p w14:paraId="34719083">
            <w:pPr>
              <w:spacing w:line="400" w:lineRule="exact"/>
              <w:rPr>
                <w:rFonts w:hint="eastAsia" w:ascii="Times New Roman" w:hAnsi="Times New Roman" w:eastAsia="方正仿宋_GBK" w:cs="方正仿宋_GBK"/>
                <w:snapToGrid w:val="0"/>
                <w:color w:val="000000"/>
                <w:sz w:val="24"/>
                <w:szCs w:val="24"/>
              </w:rPr>
            </w:pPr>
          </w:p>
        </w:tc>
        <w:tc>
          <w:tcPr>
            <w:tcW w:w="1743" w:type="dxa"/>
            <w:noWrap w:val="0"/>
            <w:vAlign w:val="top"/>
          </w:tcPr>
          <w:p w14:paraId="177974FE">
            <w:pPr>
              <w:spacing w:line="400" w:lineRule="exact"/>
              <w:rPr>
                <w:rFonts w:hint="eastAsia" w:ascii="Times New Roman" w:hAnsi="Times New Roman" w:eastAsia="方正仿宋_GBK" w:cs="方正仿宋_GBK"/>
                <w:snapToGrid w:val="0"/>
                <w:color w:val="000000"/>
                <w:sz w:val="24"/>
                <w:szCs w:val="24"/>
              </w:rPr>
            </w:pPr>
          </w:p>
        </w:tc>
      </w:tr>
      <w:tr w14:paraId="24440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00" w:type="dxa"/>
            <w:noWrap w:val="0"/>
            <w:vAlign w:val="top"/>
          </w:tcPr>
          <w:p w14:paraId="1472A7C3">
            <w:pPr>
              <w:spacing w:line="400" w:lineRule="exact"/>
              <w:rPr>
                <w:rFonts w:hint="eastAsia" w:ascii="Times New Roman" w:hAnsi="Times New Roman" w:eastAsia="方正仿宋_GBK" w:cs="方正仿宋_GBK"/>
                <w:snapToGrid w:val="0"/>
                <w:color w:val="000000"/>
                <w:sz w:val="24"/>
                <w:szCs w:val="24"/>
              </w:rPr>
            </w:pPr>
          </w:p>
        </w:tc>
        <w:tc>
          <w:tcPr>
            <w:tcW w:w="3049" w:type="dxa"/>
            <w:noWrap w:val="0"/>
            <w:vAlign w:val="top"/>
          </w:tcPr>
          <w:p w14:paraId="23ABE450">
            <w:pPr>
              <w:spacing w:line="400" w:lineRule="exact"/>
              <w:rPr>
                <w:rFonts w:hint="eastAsia" w:ascii="Times New Roman" w:hAnsi="Times New Roman" w:eastAsia="方正仿宋_GBK" w:cs="方正仿宋_GBK"/>
                <w:snapToGrid w:val="0"/>
                <w:color w:val="000000"/>
                <w:sz w:val="24"/>
                <w:szCs w:val="24"/>
              </w:rPr>
            </w:pPr>
          </w:p>
        </w:tc>
        <w:tc>
          <w:tcPr>
            <w:tcW w:w="2477" w:type="dxa"/>
            <w:gridSpan w:val="2"/>
            <w:noWrap w:val="0"/>
            <w:vAlign w:val="top"/>
          </w:tcPr>
          <w:p w14:paraId="65D99298">
            <w:pPr>
              <w:spacing w:line="400" w:lineRule="exact"/>
              <w:rPr>
                <w:rFonts w:hint="eastAsia" w:ascii="Times New Roman" w:hAnsi="Times New Roman" w:eastAsia="方正仿宋_GBK" w:cs="方正仿宋_GBK"/>
                <w:snapToGrid w:val="0"/>
                <w:color w:val="000000"/>
                <w:sz w:val="24"/>
                <w:szCs w:val="24"/>
              </w:rPr>
            </w:pPr>
          </w:p>
        </w:tc>
        <w:tc>
          <w:tcPr>
            <w:tcW w:w="1743" w:type="dxa"/>
            <w:noWrap w:val="0"/>
            <w:vAlign w:val="top"/>
          </w:tcPr>
          <w:p w14:paraId="78C7B762">
            <w:pPr>
              <w:spacing w:line="400" w:lineRule="exact"/>
              <w:rPr>
                <w:rFonts w:hint="eastAsia" w:ascii="Times New Roman" w:hAnsi="Times New Roman" w:eastAsia="方正仿宋_GBK" w:cs="方正仿宋_GBK"/>
                <w:snapToGrid w:val="0"/>
                <w:color w:val="000000"/>
                <w:sz w:val="24"/>
                <w:szCs w:val="24"/>
              </w:rPr>
            </w:pPr>
          </w:p>
        </w:tc>
      </w:tr>
      <w:tr w14:paraId="0B179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00" w:type="dxa"/>
            <w:noWrap w:val="0"/>
            <w:vAlign w:val="top"/>
          </w:tcPr>
          <w:p w14:paraId="76750AC5">
            <w:pPr>
              <w:spacing w:line="400" w:lineRule="exact"/>
              <w:rPr>
                <w:rFonts w:hint="eastAsia" w:ascii="Times New Roman" w:hAnsi="Times New Roman" w:eastAsia="方正仿宋_GBK" w:cs="方正仿宋_GBK"/>
                <w:snapToGrid w:val="0"/>
                <w:color w:val="000000"/>
                <w:sz w:val="24"/>
                <w:szCs w:val="24"/>
              </w:rPr>
            </w:pPr>
          </w:p>
        </w:tc>
        <w:tc>
          <w:tcPr>
            <w:tcW w:w="3049" w:type="dxa"/>
            <w:noWrap w:val="0"/>
            <w:vAlign w:val="top"/>
          </w:tcPr>
          <w:p w14:paraId="68F924F9">
            <w:pPr>
              <w:spacing w:line="400" w:lineRule="exact"/>
              <w:rPr>
                <w:rFonts w:hint="eastAsia" w:ascii="Times New Roman" w:hAnsi="Times New Roman" w:eastAsia="方正仿宋_GBK" w:cs="方正仿宋_GBK"/>
                <w:snapToGrid w:val="0"/>
                <w:color w:val="000000"/>
                <w:sz w:val="24"/>
                <w:szCs w:val="24"/>
              </w:rPr>
            </w:pPr>
          </w:p>
        </w:tc>
        <w:tc>
          <w:tcPr>
            <w:tcW w:w="2477" w:type="dxa"/>
            <w:gridSpan w:val="2"/>
            <w:noWrap w:val="0"/>
            <w:vAlign w:val="top"/>
          </w:tcPr>
          <w:p w14:paraId="5F0D1EB1">
            <w:pPr>
              <w:spacing w:line="400" w:lineRule="exact"/>
              <w:rPr>
                <w:rFonts w:hint="eastAsia" w:ascii="Times New Roman" w:hAnsi="Times New Roman" w:eastAsia="方正仿宋_GBK" w:cs="方正仿宋_GBK"/>
                <w:snapToGrid w:val="0"/>
                <w:color w:val="000000"/>
                <w:sz w:val="24"/>
                <w:szCs w:val="24"/>
              </w:rPr>
            </w:pPr>
          </w:p>
        </w:tc>
        <w:tc>
          <w:tcPr>
            <w:tcW w:w="1743" w:type="dxa"/>
            <w:noWrap w:val="0"/>
            <w:vAlign w:val="top"/>
          </w:tcPr>
          <w:p w14:paraId="68503074">
            <w:pPr>
              <w:spacing w:line="400" w:lineRule="exact"/>
              <w:rPr>
                <w:rFonts w:hint="eastAsia" w:ascii="Times New Roman" w:hAnsi="Times New Roman" w:eastAsia="方正仿宋_GBK" w:cs="方正仿宋_GBK"/>
                <w:snapToGrid w:val="0"/>
                <w:color w:val="000000"/>
                <w:sz w:val="24"/>
                <w:szCs w:val="24"/>
              </w:rPr>
            </w:pPr>
          </w:p>
        </w:tc>
      </w:tr>
      <w:tr w14:paraId="6D7FC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00" w:type="dxa"/>
            <w:noWrap w:val="0"/>
            <w:vAlign w:val="top"/>
          </w:tcPr>
          <w:p w14:paraId="1C1D4686">
            <w:pPr>
              <w:spacing w:line="400" w:lineRule="exact"/>
              <w:rPr>
                <w:rFonts w:hint="eastAsia" w:ascii="Times New Roman" w:hAnsi="Times New Roman" w:eastAsia="方正仿宋_GBK" w:cs="方正仿宋_GBK"/>
                <w:snapToGrid w:val="0"/>
                <w:color w:val="000000"/>
                <w:sz w:val="24"/>
                <w:szCs w:val="24"/>
              </w:rPr>
            </w:pPr>
          </w:p>
        </w:tc>
        <w:tc>
          <w:tcPr>
            <w:tcW w:w="3049" w:type="dxa"/>
            <w:noWrap w:val="0"/>
            <w:vAlign w:val="top"/>
          </w:tcPr>
          <w:p w14:paraId="0EAAEA34">
            <w:pPr>
              <w:spacing w:line="400" w:lineRule="exact"/>
              <w:rPr>
                <w:rFonts w:hint="eastAsia" w:ascii="Times New Roman" w:hAnsi="Times New Roman" w:eastAsia="方正仿宋_GBK" w:cs="方正仿宋_GBK"/>
                <w:snapToGrid w:val="0"/>
                <w:color w:val="000000"/>
                <w:sz w:val="24"/>
                <w:szCs w:val="24"/>
              </w:rPr>
            </w:pPr>
          </w:p>
        </w:tc>
        <w:tc>
          <w:tcPr>
            <w:tcW w:w="2477" w:type="dxa"/>
            <w:gridSpan w:val="2"/>
            <w:noWrap w:val="0"/>
            <w:vAlign w:val="top"/>
          </w:tcPr>
          <w:p w14:paraId="21539330">
            <w:pPr>
              <w:spacing w:line="400" w:lineRule="exact"/>
              <w:rPr>
                <w:rFonts w:hint="eastAsia" w:ascii="Times New Roman" w:hAnsi="Times New Roman" w:eastAsia="方正仿宋_GBK" w:cs="方正仿宋_GBK"/>
                <w:snapToGrid w:val="0"/>
                <w:color w:val="000000"/>
                <w:sz w:val="24"/>
                <w:szCs w:val="24"/>
              </w:rPr>
            </w:pPr>
          </w:p>
        </w:tc>
        <w:tc>
          <w:tcPr>
            <w:tcW w:w="1743" w:type="dxa"/>
            <w:noWrap w:val="0"/>
            <w:vAlign w:val="top"/>
          </w:tcPr>
          <w:p w14:paraId="30763FF7">
            <w:pPr>
              <w:spacing w:line="400" w:lineRule="exact"/>
              <w:rPr>
                <w:rFonts w:hint="eastAsia" w:ascii="Times New Roman" w:hAnsi="Times New Roman" w:eastAsia="方正仿宋_GBK" w:cs="方正仿宋_GBK"/>
                <w:snapToGrid w:val="0"/>
                <w:color w:val="000000"/>
                <w:sz w:val="24"/>
                <w:szCs w:val="24"/>
              </w:rPr>
            </w:pPr>
          </w:p>
        </w:tc>
      </w:tr>
      <w:tr w14:paraId="5AE38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00" w:type="dxa"/>
            <w:noWrap w:val="0"/>
            <w:vAlign w:val="top"/>
          </w:tcPr>
          <w:p w14:paraId="49D497A3">
            <w:pPr>
              <w:spacing w:line="400" w:lineRule="exact"/>
              <w:rPr>
                <w:rFonts w:hint="eastAsia" w:ascii="Times New Roman" w:hAnsi="Times New Roman" w:eastAsia="方正仿宋_GBK" w:cs="方正仿宋_GBK"/>
                <w:snapToGrid w:val="0"/>
                <w:color w:val="000000"/>
                <w:sz w:val="24"/>
                <w:szCs w:val="24"/>
              </w:rPr>
            </w:pPr>
          </w:p>
        </w:tc>
        <w:tc>
          <w:tcPr>
            <w:tcW w:w="3049" w:type="dxa"/>
            <w:noWrap w:val="0"/>
            <w:vAlign w:val="top"/>
          </w:tcPr>
          <w:p w14:paraId="735B9BA0">
            <w:pPr>
              <w:spacing w:line="400" w:lineRule="exact"/>
              <w:rPr>
                <w:rFonts w:hint="eastAsia" w:ascii="Times New Roman" w:hAnsi="Times New Roman" w:eastAsia="方正仿宋_GBK" w:cs="方正仿宋_GBK"/>
                <w:snapToGrid w:val="0"/>
                <w:color w:val="000000"/>
                <w:sz w:val="24"/>
                <w:szCs w:val="24"/>
              </w:rPr>
            </w:pPr>
          </w:p>
        </w:tc>
        <w:tc>
          <w:tcPr>
            <w:tcW w:w="2477" w:type="dxa"/>
            <w:gridSpan w:val="2"/>
            <w:noWrap w:val="0"/>
            <w:vAlign w:val="top"/>
          </w:tcPr>
          <w:p w14:paraId="596A386F">
            <w:pPr>
              <w:spacing w:line="400" w:lineRule="exact"/>
              <w:rPr>
                <w:rFonts w:hint="eastAsia" w:ascii="Times New Roman" w:hAnsi="Times New Roman" w:eastAsia="方正仿宋_GBK" w:cs="方正仿宋_GBK"/>
                <w:snapToGrid w:val="0"/>
                <w:color w:val="000000"/>
                <w:sz w:val="24"/>
                <w:szCs w:val="24"/>
              </w:rPr>
            </w:pPr>
          </w:p>
        </w:tc>
        <w:tc>
          <w:tcPr>
            <w:tcW w:w="1743" w:type="dxa"/>
            <w:noWrap w:val="0"/>
            <w:vAlign w:val="top"/>
          </w:tcPr>
          <w:p w14:paraId="4964CEE4">
            <w:pPr>
              <w:spacing w:line="400" w:lineRule="exact"/>
              <w:rPr>
                <w:rFonts w:hint="eastAsia" w:ascii="Times New Roman" w:hAnsi="Times New Roman" w:eastAsia="方正仿宋_GBK" w:cs="方正仿宋_GBK"/>
                <w:snapToGrid w:val="0"/>
                <w:color w:val="000000"/>
                <w:sz w:val="24"/>
                <w:szCs w:val="24"/>
              </w:rPr>
            </w:pPr>
          </w:p>
        </w:tc>
      </w:tr>
    </w:tbl>
    <w:p w14:paraId="2BBA6F1F">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shd w:val="clear" w:color="auto" w:fill="FFFFFF"/>
          <w:lang w:bidi="ar"/>
        </w:rPr>
      </w:pPr>
    </w:p>
    <w:p w14:paraId="72BA4BB7">
      <w:pPr>
        <w:rPr>
          <w:rFonts w:ascii="Times New Roman" w:hAnsi="Times New Roman"/>
        </w:rPr>
      </w:pPr>
    </w:p>
    <w:bookmarkEnd w:id="0"/>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61B51">
    <w:pPr>
      <w:pStyle w:val="3"/>
      <w:ind w:left="4788" w:leftChars="2280" w:firstLine="5600" w:firstLineChars="2000"/>
      <w:rPr>
        <w:rFonts w:hint="eastAsia" w:eastAsia="仿宋"/>
        <w:sz w:val="28"/>
        <w:szCs w:val="28"/>
        <w:lang w:val="en-US" w:eastAsia="zh-CN"/>
      </w:rPr>
    </w:pPr>
    <w:r>
      <w:rPr>
        <w:sz w:val="28"/>
        <w:szCs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AEBD8C9">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6AEBD8C9">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28"/>
        <w:szCs w:val="28"/>
        <w:lang w:val="en-US" w:eastAsia="zh-CN"/>
      </w:rPr>
      <w:t xml:space="preserve">  </w:t>
    </w:r>
  </w:p>
  <w:p w14:paraId="211F0B6D">
    <w:pPr>
      <w:pStyle w:val="3"/>
      <w:wordWrap w:val="0"/>
      <w:ind w:left="4788" w:leftChars="2280" w:firstLine="5600" w:firstLineChars="2000"/>
      <w:jc w:val="right"/>
      <w:rPr>
        <w:rFonts w:hint="eastAsia" w:eastAsia="仿宋"/>
        <w:color w:val="FAFAFA"/>
        <w:sz w:val="28"/>
        <w:szCs w:val="28"/>
        <w:lang w:val="en-US" w:eastAsia="zh-CN"/>
      </w:rPr>
    </w:pPr>
    <w:r>
      <w:rPr>
        <w:color w:val="FAFAFA"/>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28"/>
        <w:szCs w:val="28"/>
        <w:lang w:val="en-US" w:eastAsia="zh-CN"/>
      </w:rPr>
      <w:t>X</w:t>
    </w:r>
  </w:p>
  <w:p w14:paraId="045AF3A7">
    <w:pPr>
      <w:pStyle w:val="3"/>
      <w:wordWrap w:val="0"/>
      <w:jc w:val="right"/>
      <w:rPr>
        <w:rFonts w:hint="default" w:ascii="宋体" w:hAnsi="宋体" w:eastAsia="宋体" w:cs="宋体"/>
        <w:b/>
        <w:bCs/>
        <w:color w:val="005192"/>
        <w:sz w:val="28"/>
        <w:szCs w:val="28"/>
        <w:lang w:val="en-US" w:eastAsia="zh-CN"/>
      </w:rPr>
    </w:pPr>
    <w:r>
      <w:rPr>
        <w:rFonts w:hint="eastAsia" w:ascii="宋体" w:hAnsi="宋体" w:eastAsia="宋体" w:cs="宋体"/>
        <w:b/>
        <w:bCs/>
        <w:color w:val="005192"/>
        <w:sz w:val="28"/>
        <w:szCs w:val="28"/>
        <w:lang w:val="en-US" w:eastAsia="zh-CN"/>
      </w:rPr>
      <w:t xml:space="preserve">淮南市经信局发布     </w:t>
    </w:r>
  </w:p>
  <w:p w14:paraId="7B4C00DC">
    <w:pPr>
      <w:pStyle w:val="3"/>
      <w:wordWrap w:val="0"/>
      <w:ind w:left="4788" w:leftChars="2280" w:firstLine="5622" w:firstLineChars="2000"/>
      <w:jc w:val="right"/>
      <w:rPr>
        <w:rFonts w:hint="eastAsia" w:ascii="宋体" w:hAnsi="宋体" w:eastAsia="宋体" w:cs="宋体"/>
        <w:b/>
        <w:bCs/>
        <w:color w:val="005192"/>
        <w:sz w:val="28"/>
        <w:szCs w:val="28"/>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556F9">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14:paraId="4DDFC8C4">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eastAsia="zh-CN"/>
      </w:rPr>
      <w:t>淮南市</w:t>
    </w:r>
    <w:r>
      <w:rPr>
        <w:rFonts w:hint="eastAsia" w:ascii="宋体" w:hAnsi="宋体" w:cs="宋体"/>
        <w:b/>
        <w:bCs/>
        <w:color w:val="005192"/>
        <w:sz w:val="32"/>
        <w:lang w:eastAsia="zh-CN"/>
      </w:rPr>
      <w:t>经信局</w:t>
    </w:r>
    <w:r>
      <w:rPr>
        <w:rFonts w:hint="eastAsia" w:ascii="宋体" w:hAnsi="宋体" w:eastAsia="宋体" w:cs="宋体"/>
        <w:b/>
        <w:bCs/>
        <w:color w:val="005192"/>
        <w:sz w:val="32"/>
        <w:lang w:eastAsia="zh-CN"/>
      </w:rPr>
      <w:t>行政</w:t>
    </w:r>
    <w:r>
      <w:rPr>
        <w:rFonts w:hint="eastAsia" w:ascii="宋体" w:hAnsi="宋体" w:eastAsia="宋体" w:cs="宋体"/>
        <w:b/>
        <w:bCs/>
        <w:color w:val="005192"/>
        <w:sz w:val="32"/>
        <w:szCs w:val="32"/>
        <w:lang w:val="en-US" w:eastAsia="zh-CN"/>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readOnly" w:formatting="1" w:enforcement="1" w:cryptProviderType="rsaFull" w:cryptAlgorithmClass="hash" w:cryptAlgorithmType="typeAny" w:cryptAlgorithmSid="4" w:cryptSpinCount="0" w:hash="2yy7QnIiUr7OgtlJ2IUO6Lo5Lxk=" w:salt="Ie/jkcWS68SAsmWoKg127Q=="/>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B23B0F"/>
    <w:rsid w:val="07017C0B"/>
    <w:rsid w:val="23B23B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 w:type="paragraph" w:styleId="3">
    <w:name w:val="header"/>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Calibri" w:hAnsi="Calibri" w:eastAsia="宋体" w:cs="Times New Roman"/>
      <w:kern w:val="2"/>
      <w:sz w:val="18"/>
      <w:szCs w:val="24"/>
      <w:lang w:val="en-US" w:eastAsia="zh-CN" w:bidi="ar-SA"/>
    </w:rPr>
  </w:style>
  <w:style w:type="character" w:styleId="6">
    <w:name w:val="Strong"/>
    <w:qFormat/>
    <w:uiPriority w:val="0"/>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124</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2025-01-07T08:00:00Z</dcterms:created>
  <dc:creator>随意吧</dc:creator>
  <cp:lastModifiedBy>随意吧</cp:lastModifiedBy>
  <dcterms:modified xsi:type="dcterms:W3CDTF">2025-01-07T10:09:34Z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CFA566A8B72848FDACD7BCBB242CA025_11</vt:lpwstr>
  </property>
  <property fmtid="{D5CDD505-2E9C-101B-9397-08002B2CF9AE}" pid="4" name="KSOTemplateDocerSaveRecord">
    <vt:lpwstr>eyJoZGlkIjoiZjNjNjE1MWMzNmQxOGJlNDRkNGM4OGI3NDQ2Yjk3Y2IiLCJ1c2VySWQiOiIzMzA5NTk4MjcifQ==</vt:lpwstr>
  </property>
</Properties>
</file>